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37" w:rsidRDefault="002E173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Betrieb: ________________________</w:t>
      </w:r>
      <w:r w:rsidR="00204DA4">
        <w:rPr>
          <w:rFonts w:ascii="Arial" w:hAnsi="Arial" w:cs="Arial"/>
        </w:rPr>
        <w:t>_______________________</w:t>
      </w:r>
    </w:p>
    <w:p w:rsidR="00204DA4" w:rsidRDefault="00204DA4">
      <w:pPr>
        <w:rPr>
          <w:rFonts w:ascii="Arial" w:hAnsi="Arial" w:cs="Arial"/>
        </w:rPr>
      </w:pPr>
    </w:p>
    <w:p w:rsidR="00204DA4" w:rsidRDefault="00204DA4" w:rsidP="00204DA4">
      <w:pPr>
        <w:rPr>
          <w:rFonts w:ascii="Arial" w:hAnsi="Arial" w:cs="Arial"/>
        </w:rPr>
      </w:pPr>
      <w:r>
        <w:rPr>
          <w:rFonts w:ascii="Arial" w:hAnsi="Arial" w:cs="Arial"/>
        </w:rPr>
        <w:t>Schulung durchgeführt von: _______________________________</w:t>
      </w:r>
    </w:p>
    <w:p w:rsidR="00204DA4" w:rsidRDefault="00204DA4">
      <w:pPr>
        <w:rPr>
          <w:rFonts w:ascii="Arial" w:hAnsi="Arial" w:cs="Arial"/>
        </w:rPr>
      </w:pPr>
    </w:p>
    <w:p w:rsidR="002E1737" w:rsidRDefault="002E1737">
      <w:pPr>
        <w:rPr>
          <w:rFonts w:ascii="Arial" w:hAnsi="Arial" w:cs="Arial"/>
        </w:rPr>
      </w:pPr>
    </w:p>
    <w:p w:rsidR="004B601A" w:rsidRDefault="004B601A" w:rsidP="004B601A">
      <w:pPr>
        <w:jc w:val="center"/>
        <w:rPr>
          <w:rFonts w:ascii="Arial" w:hAnsi="Arial" w:cs="Arial"/>
          <w:b/>
        </w:rPr>
      </w:pPr>
    </w:p>
    <w:p w:rsidR="002E1737" w:rsidRPr="004B601A" w:rsidRDefault="002E1737" w:rsidP="004B601A">
      <w:pPr>
        <w:jc w:val="center"/>
        <w:rPr>
          <w:rFonts w:ascii="Arial" w:hAnsi="Arial" w:cs="Arial"/>
          <w:b/>
        </w:rPr>
      </w:pPr>
      <w:r w:rsidRPr="004B601A">
        <w:rPr>
          <w:rFonts w:ascii="Arial" w:hAnsi="Arial" w:cs="Arial"/>
          <w:b/>
        </w:rPr>
        <w:t>Nachweis / Bescheinigung über eine</w:t>
      </w:r>
    </w:p>
    <w:p w:rsidR="002E1737" w:rsidRDefault="002E1737">
      <w:pPr>
        <w:rPr>
          <w:rFonts w:ascii="Arial" w:hAnsi="Arial" w:cs="Arial"/>
        </w:rPr>
      </w:pPr>
    </w:p>
    <w:p w:rsidR="004B601A" w:rsidRDefault="004B601A">
      <w:pPr>
        <w:rPr>
          <w:rFonts w:ascii="Arial" w:hAnsi="Arial" w:cs="Arial"/>
        </w:rPr>
      </w:pPr>
    </w:p>
    <w:p w:rsidR="000C2A5A" w:rsidRPr="000C2A5A" w:rsidRDefault="002E1737" w:rsidP="000C2A5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Pr="004B601A">
        <w:rPr>
          <w:rFonts w:ascii="Arial" w:hAnsi="Arial" w:cs="Arial"/>
          <w:b/>
        </w:rPr>
        <w:t>Hygieneschulung/-unterweisung</w:t>
      </w:r>
      <w:r w:rsidR="00204DA4">
        <w:rPr>
          <w:rFonts w:ascii="Arial" w:hAnsi="Arial" w:cs="Arial"/>
          <w:b/>
        </w:rPr>
        <w:t xml:space="preserve"> </w:t>
      </w:r>
      <w:r w:rsidR="00204DA4" w:rsidRPr="00204DA4">
        <w:rPr>
          <w:rFonts w:ascii="Arial" w:hAnsi="Arial" w:cs="Arial"/>
        </w:rPr>
        <w:t>(gemäß § 4 LMHV)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6085"/>
      </w:tblGrid>
      <w:tr w:rsidR="00836956" w:rsidRPr="0026746A" w:rsidTr="0026746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56" w:rsidRPr="0026746A" w:rsidRDefault="00836956" w:rsidP="0026746A">
            <w:pPr>
              <w:spacing w:after="120"/>
              <w:rPr>
                <w:rFonts w:ascii="Arial" w:hAnsi="Arial" w:cs="Arial"/>
              </w:rPr>
            </w:pPr>
            <w:r w:rsidRPr="0026746A">
              <w:rPr>
                <w:rFonts w:ascii="Arial" w:hAnsi="Arial" w:cs="Arial"/>
              </w:rPr>
              <w:t>Schulungsinhalte:</w:t>
            </w:r>
          </w:p>
        </w:tc>
        <w:tc>
          <w:tcPr>
            <w:tcW w:w="62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6956" w:rsidRPr="0026746A" w:rsidRDefault="00836956">
            <w:pPr>
              <w:rPr>
                <w:rFonts w:ascii="Arial" w:hAnsi="Arial" w:cs="Arial"/>
              </w:rPr>
            </w:pPr>
          </w:p>
        </w:tc>
      </w:tr>
      <w:tr w:rsidR="00836956" w:rsidRPr="0026746A" w:rsidTr="0026746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56" w:rsidRPr="0026746A" w:rsidRDefault="00836956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24" w:type="dxa"/>
            <w:tcBorders>
              <w:left w:val="nil"/>
              <w:right w:val="nil"/>
            </w:tcBorders>
            <w:shd w:val="clear" w:color="auto" w:fill="auto"/>
          </w:tcPr>
          <w:p w:rsidR="00836956" w:rsidRPr="0026746A" w:rsidRDefault="00836956">
            <w:pPr>
              <w:rPr>
                <w:rFonts w:ascii="Arial" w:hAnsi="Arial" w:cs="Arial"/>
              </w:rPr>
            </w:pPr>
          </w:p>
        </w:tc>
      </w:tr>
      <w:tr w:rsidR="00204DA4" w:rsidRPr="0026746A" w:rsidTr="0026746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DA4" w:rsidRPr="0026746A" w:rsidRDefault="00204DA4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24" w:type="dxa"/>
            <w:tcBorders>
              <w:left w:val="nil"/>
              <w:right w:val="nil"/>
            </w:tcBorders>
            <w:shd w:val="clear" w:color="auto" w:fill="auto"/>
          </w:tcPr>
          <w:p w:rsidR="00204DA4" w:rsidRPr="0026746A" w:rsidRDefault="00204DA4">
            <w:pPr>
              <w:rPr>
                <w:rFonts w:ascii="Arial" w:hAnsi="Arial" w:cs="Arial"/>
              </w:rPr>
            </w:pPr>
          </w:p>
        </w:tc>
      </w:tr>
    </w:tbl>
    <w:p w:rsidR="002E1737" w:rsidRDefault="002E1737">
      <w:pPr>
        <w:rPr>
          <w:rFonts w:ascii="Arial" w:hAnsi="Arial" w:cs="Arial"/>
        </w:rPr>
      </w:pPr>
    </w:p>
    <w:p w:rsidR="002E1737" w:rsidRPr="004B601A" w:rsidRDefault="002E1737" w:rsidP="000C2A5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836956" w:rsidRPr="00836956">
        <w:rPr>
          <w:rFonts w:ascii="Arial" w:hAnsi="Arial" w:cs="Arial"/>
          <w:b/>
        </w:rPr>
        <w:t xml:space="preserve">(Folge-) </w:t>
      </w:r>
      <w:r w:rsidRPr="004B601A">
        <w:rPr>
          <w:rFonts w:ascii="Arial" w:hAnsi="Arial" w:cs="Arial"/>
          <w:b/>
        </w:rPr>
        <w:t>Belehrung gemäß § 43 Abs. 1  Infektionsschutzgesetz</w:t>
      </w:r>
    </w:p>
    <w:p w:rsidR="002E1737" w:rsidRPr="00204DA4" w:rsidRDefault="002E1737" w:rsidP="000C2A5A">
      <w:pPr>
        <w:spacing w:after="120"/>
        <w:ind w:left="705"/>
        <w:rPr>
          <w:rFonts w:ascii="Arial" w:hAnsi="Arial" w:cs="Arial"/>
          <w:sz w:val="20"/>
          <w:szCs w:val="20"/>
        </w:rPr>
      </w:pPr>
      <w:r w:rsidRPr="00204DA4">
        <w:rPr>
          <w:rFonts w:ascii="Arial" w:hAnsi="Arial" w:cs="Arial"/>
          <w:sz w:val="20"/>
          <w:szCs w:val="20"/>
        </w:rPr>
        <w:t>Hiermit bestätige ich, dass ich über die Tätigkeitsverbote sowie über meine Meldepflichten nach dem Infektionsschutzgesetz</w:t>
      </w:r>
      <w:r w:rsidR="004B601A" w:rsidRPr="00204DA4">
        <w:rPr>
          <w:rFonts w:ascii="Arial" w:hAnsi="Arial" w:cs="Arial"/>
          <w:sz w:val="20"/>
          <w:szCs w:val="20"/>
        </w:rPr>
        <w:t xml:space="preserve"> belehrt wurde. Ich erkläre zudem, dass mir keine Tatsachen bekannt sind, die für ein Tätigkeitsverbot sprechen.</w:t>
      </w:r>
    </w:p>
    <w:p w:rsidR="004B601A" w:rsidRDefault="004B601A" w:rsidP="004B601A">
      <w:pPr>
        <w:rPr>
          <w:rFonts w:ascii="Arial" w:hAnsi="Arial" w:cs="Arial"/>
        </w:rPr>
      </w:pPr>
    </w:p>
    <w:p w:rsidR="004B601A" w:rsidRPr="004B601A" w:rsidRDefault="004B601A" w:rsidP="004B601A">
      <w:pPr>
        <w:jc w:val="center"/>
        <w:rPr>
          <w:rFonts w:ascii="Arial" w:hAnsi="Arial" w:cs="Arial"/>
          <w:b/>
        </w:rPr>
      </w:pPr>
      <w:r w:rsidRPr="004B601A">
        <w:rPr>
          <w:rFonts w:ascii="Arial" w:hAnsi="Arial" w:cs="Arial"/>
          <w:b/>
        </w:rPr>
        <w:t xml:space="preserve">Teilnehmerinnen / Teilnehmer: </w:t>
      </w:r>
    </w:p>
    <w:p w:rsidR="004B601A" w:rsidRDefault="004B601A" w:rsidP="004B60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21"/>
        <w:gridCol w:w="3029"/>
      </w:tblGrid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0C2A5A" w:rsidP="0026746A">
            <w:pPr>
              <w:spacing w:after="120"/>
              <w:rPr>
                <w:rFonts w:ascii="Arial" w:hAnsi="Arial" w:cs="Arial"/>
              </w:rPr>
            </w:pPr>
            <w:r w:rsidRPr="0026746A">
              <w:rPr>
                <w:rFonts w:ascii="Arial" w:hAnsi="Arial" w:cs="Arial"/>
              </w:rPr>
              <w:t>Datum</w:t>
            </w:r>
          </w:p>
        </w:tc>
        <w:tc>
          <w:tcPr>
            <w:tcW w:w="3071" w:type="dxa"/>
            <w:shd w:val="clear" w:color="auto" w:fill="auto"/>
          </w:tcPr>
          <w:p w:rsidR="004B601A" w:rsidRPr="0026746A" w:rsidRDefault="000C2A5A" w:rsidP="0026746A">
            <w:pPr>
              <w:spacing w:after="120"/>
              <w:rPr>
                <w:rFonts w:ascii="Arial" w:hAnsi="Arial" w:cs="Arial"/>
              </w:rPr>
            </w:pPr>
            <w:r w:rsidRPr="0026746A">
              <w:rPr>
                <w:rFonts w:ascii="Arial" w:hAnsi="Arial" w:cs="Arial"/>
              </w:rPr>
              <w:t>Name, Vorname</w:t>
            </w:r>
          </w:p>
        </w:tc>
        <w:tc>
          <w:tcPr>
            <w:tcW w:w="3071" w:type="dxa"/>
            <w:shd w:val="clear" w:color="auto" w:fill="auto"/>
          </w:tcPr>
          <w:p w:rsidR="004B601A" w:rsidRPr="0026746A" w:rsidRDefault="000C2A5A" w:rsidP="0026746A">
            <w:pPr>
              <w:spacing w:after="120"/>
              <w:rPr>
                <w:rFonts w:ascii="Arial" w:hAnsi="Arial" w:cs="Arial"/>
              </w:rPr>
            </w:pPr>
            <w:r w:rsidRPr="0026746A">
              <w:rPr>
                <w:rFonts w:ascii="Arial" w:hAnsi="Arial" w:cs="Arial"/>
              </w:rPr>
              <w:t>Unterschrift (Mitarbeiter)</w:t>
            </w: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  <w:tr w:rsidR="004B601A" w:rsidRPr="0026746A" w:rsidTr="0026746A">
        <w:tc>
          <w:tcPr>
            <w:tcW w:w="3070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4B601A" w:rsidRPr="0026746A" w:rsidRDefault="004B601A" w:rsidP="0026746A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B601A" w:rsidRPr="00204DA4" w:rsidRDefault="00204DA4" w:rsidP="00204DA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Pr="00204DA4">
        <w:rPr>
          <w:rFonts w:ascii="Arial" w:hAnsi="Arial" w:cs="Arial"/>
          <w:sz w:val="16"/>
          <w:szCs w:val="16"/>
        </w:rPr>
        <w:t>nverbindliches Muster</w:t>
      </w:r>
    </w:p>
    <w:sectPr w:rsidR="004B601A" w:rsidRPr="00204DA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F5" w:rsidRDefault="00CD52F5">
      <w:r>
        <w:separator/>
      </w:r>
    </w:p>
  </w:endnote>
  <w:endnote w:type="continuationSeparator" w:id="0">
    <w:p w:rsidR="00CD52F5" w:rsidRDefault="00CD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B6" w:rsidRPr="00F91FB6" w:rsidRDefault="00F91FB6" w:rsidP="00204DA4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F5" w:rsidRDefault="00CD52F5">
      <w:r>
        <w:separator/>
      </w:r>
    </w:p>
  </w:footnote>
  <w:footnote w:type="continuationSeparator" w:id="0">
    <w:p w:rsidR="00CD52F5" w:rsidRDefault="00CD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37"/>
    <w:rsid w:val="000C2A5A"/>
    <w:rsid w:val="00204DA4"/>
    <w:rsid w:val="0026746A"/>
    <w:rsid w:val="002E1737"/>
    <w:rsid w:val="004B601A"/>
    <w:rsid w:val="0067491C"/>
    <w:rsid w:val="00687CDB"/>
    <w:rsid w:val="008212FC"/>
    <w:rsid w:val="00836956"/>
    <w:rsid w:val="00AB6A82"/>
    <w:rsid w:val="00CD52F5"/>
    <w:rsid w:val="00E63AAE"/>
    <w:rsid w:val="00F9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6F372-834E-4A25-990D-224230C6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DA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B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91F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1FB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Betrieb: ________________________</vt:lpstr>
    </vt:vector>
  </TitlesOfParts>
  <Company>Landeshauptstadt Hannover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Betrieb: ________________________</dc:title>
  <dc:subject/>
  <dc:creator>Krause, Lorenz (32.21.3)</dc:creator>
  <cp:keywords/>
  <dc:description/>
  <cp:lastModifiedBy>Krause, Lorenz (32.21.3)</cp:lastModifiedBy>
  <cp:revision>2</cp:revision>
  <dcterms:created xsi:type="dcterms:W3CDTF">2019-06-13T11:12:00Z</dcterms:created>
  <dcterms:modified xsi:type="dcterms:W3CDTF">2019-06-13T11:12:00Z</dcterms:modified>
</cp:coreProperties>
</file>